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CFD6B" w14:textId="7D3ED7B7" w:rsidR="006F6BCD" w:rsidRPr="002B39A0" w:rsidRDefault="006F6BCD" w:rsidP="007712BF">
      <w:pPr>
        <w:widowControl w:val="0"/>
        <w:tabs>
          <w:tab w:val="left" w:pos="793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b/>
          <w:bCs/>
          <w:sz w:val="18"/>
          <w:szCs w:val="18"/>
          <w:lang w:eastAsia="pt-BR"/>
        </w:rPr>
      </w:pPr>
      <w:r w:rsidRPr="00BA5361">
        <w:rPr>
          <w:rFonts w:ascii="Arial" w:hAnsi="Arial" w:cs="Arial"/>
          <w:b/>
          <w:bCs/>
          <w:sz w:val="18"/>
          <w:szCs w:val="18"/>
          <w:lang w:eastAsia="pt-BR"/>
        </w:rPr>
        <w:t xml:space="preserve">ANEXO </w:t>
      </w:r>
      <w:r w:rsidR="007712BF" w:rsidRPr="00BA5361">
        <w:rPr>
          <w:rFonts w:ascii="Arial" w:hAnsi="Arial" w:cs="Arial"/>
          <w:b/>
          <w:bCs/>
          <w:sz w:val="18"/>
          <w:szCs w:val="18"/>
          <w:lang w:eastAsia="pt-BR"/>
        </w:rPr>
        <w:t>VII</w:t>
      </w:r>
      <w:r w:rsidRPr="00BA5361">
        <w:rPr>
          <w:rFonts w:ascii="Arial" w:hAnsi="Arial" w:cs="Arial"/>
          <w:b/>
          <w:bCs/>
          <w:sz w:val="18"/>
          <w:szCs w:val="18"/>
          <w:lang w:eastAsia="pt-BR"/>
        </w:rPr>
        <w:t xml:space="preserve"> do Edital </w:t>
      </w:r>
      <w:r w:rsidR="009D011C" w:rsidRPr="00BA5361">
        <w:rPr>
          <w:rFonts w:ascii="Arial" w:hAnsi="Arial" w:cs="Arial"/>
          <w:b/>
          <w:bCs/>
          <w:sz w:val="18"/>
          <w:szCs w:val="18"/>
          <w:lang w:eastAsia="pt-BR"/>
        </w:rPr>
        <w:t xml:space="preserve">nº </w:t>
      </w:r>
      <w:r w:rsidR="00B15B9E" w:rsidRPr="00BA5361">
        <w:rPr>
          <w:rFonts w:ascii="Arial" w:hAnsi="Arial" w:cs="Arial"/>
          <w:b/>
          <w:bCs/>
          <w:sz w:val="18"/>
          <w:szCs w:val="18"/>
          <w:lang w:eastAsia="pt-BR"/>
        </w:rPr>
        <w:t>0</w:t>
      </w:r>
      <w:r w:rsidR="00A563F7" w:rsidRPr="00BA5361">
        <w:rPr>
          <w:rFonts w:ascii="Arial" w:hAnsi="Arial" w:cs="Arial"/>
          <w:b/>
          <w:bCs/>
          <w:sz w:val="18"/>
          <w:szCs w:val="18"/>
          <w:lang w:eastAsia="pt-BR"/>
        </w:rPr>
        <w:t>5</w:t>
      </w:r>
      <w:r w:rsidR="00035820">
        <w:rPr>
          <w:rFonts w:ascii="Arial" w:hAnsi="Arial" w:cs="Arial"/>
          <w:b/>
          <w:bCs/>
          <w:sz w:val="18"/>
          <w:szCs w:val="18"/>
          <w:lang w:eastAsia="pt-BR"/>
        </w:rPr>
        <w:t>2</w:t>
      </w:r>
      <w:r w:rsidR="00B15B9E" w:rsidRPr="00BA5361">
        <w:rPr>
          <w:rFonts w:ascii="Arial" w:hAnsi="Arial" w:cs="Arial"/>
          <w:b/>
          <w:bCs/>
          <w:sz w:val="18"/>
          <w:szCs w:val="18"/>
          <w:lang w:eastAsia="pt-BR"/>
        </w:rPr>
        <w:t>/202</w:t>
      </w:r>
      <w:r w:rsidR="00035820">
        <w:rPr>
          <w:rFonts w:ascii="Arial" w:hAnsi="Arial" w:cs="Arial"/>
          <w:b/>
          <w:bCs/>
          <w:sz w:val="18"/>
          <w:szCs w:val="18"/>
          <w:lang w:eastAsia="pt-BR"/>
        </w:rPr>
        <w:t>5</w:t>
      </w:r>
      <w:r w:rsidR="00B15B9E" w:rsidRPr="00BA5361">
        <w:rPr>
          <w:rFonts w:ascii="Arial" w:hAnsi="Arial" w:cs="Arial"/>
          <w:b/>
          <w:bCs/>
          <w:sz w:val="18"/>
          <w:szCs w:val="18"/>
          <w:lang w:eastAsia="pt-BR"/>
        </w:rPr>
        <w:t>-PEQ</w:t>
      </w:r>
    </w:p>
    <w:p w14:paraId="66729DB4" w14:textId="77777777" w:rsidR="006F6BCD" w:rsidRPr="006F6BCD" w:rsidRDefault="006F6BCD" w:rsidP="00C25B3F">
      <w:pPr>
        <w:keepNext/>
        <w:tabs>
          <w:tab w:val="left" w:pos="392"/>
        </w:tabs>
        <w:ind w:left="-318"/>
        <w:jc w:val="center"/>
        <w:outlineLvl w:val="5"/>
        <w:rPr>
          <w:rFonts w:ascii="Arial" w:hAnsi="Arial"/>
          <w:smallCaps/>
          <w:sz w:val="16"/>
          <w:szCs w:val="16"/>
        </w:rPr>
      </w:pPr>
    </w:p>
    <w:p w14:paraId="27599B95" w14:textId="77777777" w:rsidR="00B705B5" w:rsidRDefault="00C25B3F" w:rsidP="00C25B3F">
      <w:pPr>
        <w:keepNext/>
        <w:tabs>
          <w:tab w:val="left" w:pos="392"/>
        </w:tabs>
        <w:ind w:left="-318"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  <w:r w:rsidRPr="0090782D">
        <w:rPr>
          <w:rFonts w:ascii="Arial" w:hAnsi="Arial" w:cs="Arial"/>
          <w:b/>
          <w:bCs/>
          <w:sz w:val="22"/>
          <w:szCs w:val="22"/>
        </w:rPr>
        <w:t xml:space="preserve">Critérios para avaliação do </w:t>
      </w:r>
      <w:r w:rsidRPr="0090782D">
        <w:rPr>
          <w:rFonts w:ascii="Arial" w:hAnsi="Arial" w:cs="Arial"/>
          <w:b/>
          <w:bCs/>
          <w:i/>
          <w:sz w:val="22"/>
          <w:szCs w:val="22"/>
        </w:rPr>
        <w:t>Curriculum</w:t>
      </w:r>
      <w:r w:rsidRPr="0090782D">
        <w:rPr>
          <w:rFonts w:ascii="Arial" w:hAnsi="Arial" w:cs="Arial"/>
          <w:b/>
          <w:bCs/>
          <w:sz w:val="22"/>
          <w:szCs w:val="22"/>
        </w:rPr>
        <w:t xml:space="preserve"> Lattes</w:t>
      </w:r>
      <w:r w:rsidR="004766C7" w:rsidRPr="0090782D">
        <w:rPr>
          <w:rFonts w:ascii="Arial" w:hAnsi="Arial" w:cs="Arial"/>
          <w:b/>
          <w:bCs/>
          <w:sz w:val="22"/>
          <w:szCs w:val="22"/>
        </w:rPr>
        <w:t xml:space="preserve"> do Candidato</w:t>
      </w:r>
      <w:r w:rsidR="0000662A" w:rsidRPr="0090782D">
        <w:rPr>
          <w:rFonts w:ascii="Arial" w:hAnsi="Arial" w:cs="Arial"/>
          <w:b/>
          <w:bCs/>
          <w:sz w:val="22"/>
          <w:szCs w:val="22"/>
        </w:rPr>
        <w:t xml:space="preserve"> </w:t>
      </w:r>
      <w:r w:rsidR="00876783" w:rsidRPr="0090782D">
        <w:rPr>
          <w:rFonts w:ascii="Arial" w:hAnsi="Arial" w:cs="Arial"/>
          <w:b/>
          <w:bCs/>
          <w:sz w:val="22"/>
          <w:szCs w:val="22"/>
        </w:rPr>
        <w:t>(Qualis 201</w:t>
      </w:r>
      <w:r w:rsidR="00465583">
        <w:rPr>
          <w:rFonts w:ascii="Arial" w:hAnsi="Arial" w:cs="Arial"/>
          <w:b/>
          <w:bCs/>
          <w:sz w:val="22"/>
          <w:szCs w:val="22"/>
        </w:rPr>
        <w:t>7</w:t>
      </w:r>
      <w:r w:rsidR="00876783" w:rsidRPr="0090782D">
        <w:rPr>
          <w:rFonts w:ascii="Arial" w:hAnsi="Arial" w:cs="Arial"/>
          <w:b/>
          <w:bCs/>
          <w:sz w:val="22"/>
          <w:szCs w:val="22"/>
        </w:rPr>
        <w:t>-20</w:t>
      </w:r>
      <w:r w:rsidR="00465583">
        <w:rPr>
          <w:rFonts w:ascii="Arial" w:hAnsi="Arial" w:cs="Arial"/>
          <w:b/>
          <w:bCs/>
          <w:sz w:val="22"/>
          <w:szCs w:val="22"/>
        </w:rPr>
        <w:t>20</w:t>
      </w:r>
      <w:r w:rsidR="00876783" w:rsidRPr="0090782D">
        <w:rPr>
          <w:rFonts w:ascii="Arial" w:hAnsi="Arial" w:cs="Arial"/>
          <w:b/>
          <w:bCs/>
          <w:sz w:val="22"/>
          <w:szCs w:val="22"/>
        </w:rPr>
        <w:t>)</w:t>
      </w:r>
      <w:r w:rsidR="00465583">
        <w:rPr>
          <w:rFonts w:ascii="Arial" w:hAnsi="Arial" w:cs="Arial"/>
          <w:b/>
          <w:bCs/>
          <w:sz w:val="22"/>
          <w:szCs w:val="22"/>
        </w:rPr>
        <w:t xml:space="preserve"> – </w:t>
      </w:r>
    </w:p>
    <w:p w14:paraId="5618E632" w14:textId="256C28E9" w:rsidR="00C25B3F" w:rsidRDefault="00465583" w:rsidP="00C25B3F">
      <w:pPr>
        <w:keepNext/>
        <w:tabs>
          <w:tab w:val="left" w:pos="392"/>
        </w:tabs>
        <w:ind w:left="-318"/>
        <w:jc w:val="center"/>
        <w:outlineLvl w:val="5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Res. </w:t>
      </w:r>
      <w:r w:rsidR="00B705B5">
        <w:rPr>
          <w:rFonts w:ascii="Arial" w:hAnsi="Arial" w:cs="Arial"/>
          <w:b/>
          <w:bCs/>
          <w:sz w:val="22"/>
          <w:szCs w:val="22"/>
        </w:rPr>
        <w:t xml:space="preserve">nº </w:t>
      </w:r>
      <w:r>
        <w:rPr>
          <w:rFonts w:ascii="Arial" w:hAnsi="Arial" w:cs="Arial"/>
          <w:b/>
          <w:bCs/>
          <w:sz w:val="22"/>
          <w:szCs w:val="22"/>
        </w:rPr>
        <w:t>181/2023-PEQ</w:t>
      </w:r>
    </w:p>
    <w:p w14:paraId="1443E3E8" w14:textId="77777777" w:rsidR="006F6BCD" w:rsidRPr="006F6BCD" w:rsidRDefault="006F6BCD" w:rsidP="00C25B3F">
      <w:pPr>
        <w:keepNext/>
        <w:ind w:left="-426"/>
        <w:jc w:val="center"/>
        <w:outlineLvl w:val="5"/>
        <w:rPr>
          <w:rFonts w:ascii="Arial" w:hAnsi="Arial" w:cs="Arial"/>
          <w:b/>
          <w:bCs/>
          <w:sz w:val="16"/>
          <w:szCs w:val="16"/>
        </w:rPr>
      </w:pPr>
    </w:p>
    <w:p w14:paraId="0B8B09A9" w14:textId="77777777" w:rsidR="00C25B3F" w:rsidRPr="009C1C4F" w:rsidRDefault="00C25B3F" w:rsidP="00C25B3F">
      <w:pPr>
        <w:keepNext/>
        <w:ind w:left="-426"/>
        <w:jc w:val="center"/>
        <w:outlineLvl w:val="5"/>
        <w:rPr>
          <w:rFonts w:ascii="Arial" w:hAnsi="Arial" w:cs="Arial"/>
          <w:b/>
          <w:bCs/>
          <w:sz w:val="22"/>
          <w:szCs w:val="24"/>
        </w:rPr>
      </w:pPr>
      <w:r w:rsidRPr="003D439F">
        <w:rPr>
          <w:rFonts w:ascii="Arial" w:hAnsi="Arial" w:cs="Arial"/>
          <w:b/>
          <w:bCs/>
          <w:sz w:val="22"/>
          <w:szCs w:val="24"/>
        </w:rPr>
        <w:t>No</w:t>
      </w:r>
      <w:r w:rsidRPr="009C1C4F">
        <w:rPr>
          <w:rFonts w:ascii="Arial" w:hAnsi="Arial" w:cs="Arial"/>
          <w:b/>
          <w:bCs/>
          <w:sz w:val="22"/>
          <w:szCs w:val="24"/>
        </w:rPr>
        <w:t>me:_______________________________________________________     RA: __________</w:t>
      </w:r>
    </w:p>
    <w:p w14:paraId="6FFE4BB8" w14:textId="77777777" w:rsidR="00C25B3F" w:rsidRPr="009C1C4F" w:rsidRDefault="00C25B3F" w:rsidP="00C25B3F">
      <w:pPr>
        <w:keepNext/>
        <w:tabs>
          <w:tab w:val="left" w:pos="392"/>
        </w:tabs>
        <w:ind w:left="-318"/>
        <w:jc w:val="center"/>
        <w:outlineLvl w:val="5"/>
        <w:rPr>
          <w:rFonts w:ascii="Arial" w:hAnsi="Arial" w:cs="Arial"/>
          <w:bCs/>
          <w:sz w:val="20"/>
        </w:rPr>
      </w:pPr>
    </w:p>
    <w:p w14:paraId="27F34EF7" w14:textId="77777777" w:rsidR="00465583" w:rsidRDefault="00465583" w:rsidP="00465583">
      <w:pPr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9"/>
        <w:gridCol w:w="1317"/>
        <w:gridCol w:w="850"/>
        <w:gridCol w:w="851"/>
      </w:tblGrid>
      <w:tr w:rsidR="00465583" w:rsidRPr="00C3652B" w14:paraId="0FF7A464" w14:textId="77777777" w:rsidTr="003653D8"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91AD8" w14:textId="77777777" w:rsidR="00465583" w:rsidRPr="00C3652B" w:rsidRDefault="00465583" w:rsidP="003653D8">
            <w:pPr>
              <w:jc w:val="both"/>
              <w:rPr>
                <w:rFonts w:ascii="Arial" w:hAnsi="Arial" w:cs="Arial"/>
                <w:b/>
              </w:rPr>
            </w:pPr>
            <w:r w:rsidRPr="00C3652B">
              <w:rPr>
                <w:rFonts w:ascii="Arial" w:hAnsi="Arial" w:cs="Arial"/>
                <w:b/>
              </w:rPr>
              <w:t xml:space="preserve">Tabela </w:t>
            </w:r>
            <w:r>
              <w:rPr>
                <w:rFonts w:ascii="Arial" w:hAnsi="Arial" w:cs="Arial"/>
                <w:b/>
              </w:rPr>
              <w:t>1</w:t>
            </w:r>
            <w:r w:rsidRPr="00C3652B">
              <w:rPr>
                <w:rFonts w:ascii="Arial" w:hAnsi="Arial" w:cs="Arial"/>
                <w:b/>
              </w:rPr>
              <w:t xml:space="preserve"> – Critérios para avaliação do </w:t>
            </w:r>
            <w:r>
              <w:rPr>
                <w:rFonts w:ascii="Arial" w:hAnsi="Arial" w:cs="Arial"/>
                <w:b/>
              </w:rPr>
              <w:t>C</w:t>
            </w:r>
            <w:r w:rsidRPr="00C3652B">
              <w:rPr>
                <w:rFonts w:ascii="Arial" w:hAnsi="Arial" w:cs="Arial"/>
                <w:b/>
              </w:rPr>
              <w:t xml:space="preserve">urrículo Lattes – </w:t>
            </w:r>
            <w:r>
              <w:rPr>
                <w:rFonts w:ascii="Arial" w:hAnsi="Arial" w:cs="Arial"/>
                <w:b/>
              </w:rPr>
              <w:t>PDSE</w:t>
            </w:r>
          </w:p>
        </w:tc>
      </w:tr>
      <w:tr w:rsidR="00465583" w:rsidRPr="00423DF5" w14:paraId="7FD9FE87" w14:textId="77777777" w:rsidTr="003653D8">
        <w:tc>
          <w:tcPr>
            <w:tcW w:w="5879" w:type="dxa"/>
            <w:tcBorders>
              <w:top w:val="single" w:sz="4" w:space="0" w:color="auto"/>
            </w:tcBorders>
            <w:vAlign w:val="center"/>
          </w:tcPr>
          <w:p w14:paraId="2A6A5497" w14:textId="77777777" w:rsidR="00465583" w:rsidRPr="00C3652B" w:rsidRDefault="00465583" w:rsidP="003653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3652B">
              <w:rPr>
                <w:rFonts w:ascii="Arial" w:hAnsi="Arial" w:cs="Arial"/>
                <w:b/>
                <w:sz w:val="20"/>
              </w:rPr>
              <w:t>Atividade Desenvolvida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4C3BEA8A" w14:textId="77777777" w:rsidR="00465583" w:rsidRPr="008E7E84" w:rsidRDefault="00465583" w:rsidP="000958AD">
            <w:pPr>
              <w:pStyle w:val="Ttulo6"/>
              <w:ind w:right="0"/>
              <w:rPr>
                <w:bCs/>
                <w:spacing w:val="0"/>
                <w:sz w:val="20"/>
              </w:rPr>
            </w:pPr>
            <w:r w:rsidRPr="008E7E84">
              <w:rPr>
                <w:bCs/>
                <w:spacing w:val="0"/>
                <w:sz w:val="20"/>
              </w:rPr>
              <w:t>Quantidade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1A18720" w14:textId="77777777" w:rsidR="00465583" w:rsidRPr="00423DF5" w:rsidRDefault="00465583" w:rsidP="003653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423DF5">
              <w:rPr>
                <w:rFonts w:ascii="Arial" w:hAnsi="Arial" w:cs="Arial"/>
                <w:b/>
                <w:sz w:val="20"/>
              </w:rPr>
              <w:t>Peso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CC9AC0C" w14:textId="77777777" w:rsidR="00465583" w:rsidRPr="00423DF5" w:rsidRDefault="00465583" w:rsidP="003653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23DF5"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465583" w:rsidRPr="00C17884" w14:paraId="05894B2A" w14:textId="77777777" w:rsidTr="003653D8">
        <w:tc>
          <w:tcPr>
            <w:tcW w:w="5879" w:type="dxa"/>
            <w:tcBorders>
              <w:top w:val="single" w:sz="4" w:space="0" w:color="auto"/>
            </w:tcBorders>
          </w:tcPr>
          <w:p w14:paraId="69068DC2" w14:textId="77777777" w:rsidR="00465583" w:rsidRPr="00C3652B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C3652B">
              <w:rPr>
                <w:rFonts w:ascii="Arial" w:hAnsi="Arial" w:cs="Arial"/>
                <w:sz w:val="20"/>
              </w:rPr>
              <w:t xml:space="preserve">Artigos em </w:t>
            </w:r>
            <w:r w:rsidRPr="00F56ED6">
              <w:rPr>
                <w:rFonts w:ascii="Arial" w:hAnsi="Arial" w:cs="Arial"/>
                <w:sz w:val="20"/>
              </w:rPr>
              <w:t>Revistas Especializadas da CAPES – QUALIS A1 ou Patente concedida. Artigos</w:t>
            </w:r>
            <w:r w:rsidRPr="00C3652B">
              <w:rPr>
                <w:rFonts w:ascii="Arial" w:hAnsi="Arial" w:cs="Arial"/>
                <w:sz w:val="20"/>
              </w:rPr>
              <w:t xml:space="preserve"> com 4 ou mais autores terão o valor dividido pelo número de autores (trabalhos com 5 autores terão o valor multiplicado por 4/5, com 6 autores multiplicado por 4/6 e assim, sucessivamente). Nos últimos 5 anos completos até a data da avaliação. -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3B792A1D" w14:textId="77777777" w:rsidR="00465583" w:rsidRPr="00423DF5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2515DD2" w14:textId="77777777" w:rsidR="00465583" w:rsidRPr="00C17884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17884">
              <w:rPr>
                <w:rFonts w:ascii="Arial" w:hAnsi="Arial" w:cs="Arial"/>
                <w:sz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891F79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48A9BB14" w14:textId="77777777" w:rsidTr="003653D8">
        <w:tc>
          <w:tcPr>
            <w:tcW w:w="5879" w:type="dxa"/>
          </w:tcPr>
          <w:p w14:paraId="7F153470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na da CAPES – QUALIS A2 ou Depósito de Patente ou Registro de </w:t>
            </w:r>
            <w:r w:rsidRPr="00F56ED6">
              <w:rPr>
                <w:rFonts w:ascii="Arial" w:hAnsi="Arial" w:cs="Arial"/>
                <w:i/>
                <w:iCs/>
                <w:sz w:val="20"/>
              </w:rPr>
              <w:t>Software</w:t>
            </w:r>
            <w:r w:rsidRPr="00F56ED6">
              <w:rPr>
                <w:rFonts w:ascii="Arial" w:hAnsi="Arial" w:cs="Arial"/>
                <w:sz w:val="20"/>
              </w:rPr>
              <w:t xml:space="preserve">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artigos.</w:t>
            </w:r>
          </w:p>
        </w:tc>
        <w:tc>
          <w:tcPr>
            <w:tcW w:w="1317" w:type="dxa"/>
          </w:tcPr>
          <w:p w14:paraId="6B89B701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1D3E8731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13,0</w:t>
            </w:r>
          </w:p>
        </w:tc>
        <w:tc>
          <w:tcPr>
            <w:tcW w:w="851" w:type="dxa"/>
          </w:tcPr>
          <w:p w14:paraId="02D536F3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4F7A56C5" w14:textId="77777777" w:rsidTr="003653D8">
        <w:tc>
          <w:tcPr>
            <w:tcW w:w="5879" w:type="dxa"/>
          </w:tcPr>
          <w:p w14:paraId="327ACDF4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</w:tcPr>
          <w:p w14:paraId="2C3BD266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0E0354D8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11,0</w:t>
            </w:r>
          </w:p>
        </w:tc>
        <w:tc>
          <w:tcPr>
            <w:tcW w:w="851" w:type="dxa"/>
          </w:tcPr>
          <w:p w14:paraId="30DAA861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0FAAF2E1" w14:textId="77777777" w:rsidTr="003653D8">
        <w:tc>
          <w:tcPr>
            <w:tcW w:w="5879" w:type="dxa"/>
          </w:tcPr>
          <w:p w14:paraId="235FB2FD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317" w:type="dxa"/>
          </w:tcPr>
          <w:p w14:paraId="29624B35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3AEC0C0B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9,0</w:t>
            </w:r>
          </w:p>
        </w:tc>
        <w:tc>
          <w:tcPr>
            <w:tcW w:w="851" w:type="dxa"/>
          </w:tcPr>
          <w:p w14:paraId="0C96C908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0A01F961" w14:textId="77777777" w:rsidTr="003653D8">
        <w:tc>
          <w:tcPr>
            <w:tcW w:w="5879" w:type="dxa"/>
          </w:tcPr>
          <w:p w14:paraId="2C345358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</w:tcPr>
          <w:p w14:paraId="6E6E13E2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0FFDB8CB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7,0</w:t>
            </w:r>
          </w:p>
        </w:tc>
        <w:tc>
          <w:tcPr>
            <w:tcW w:w="851" w:type="dxa"/>
          </w:tcPr>
          <w:p w14:paraId="13A7089C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276AA0A6" w14:textId="77777777" w:rsidTr="003653D8">
        <w:tc>
          <w:tcPr>
            <w:tcW w:w="5879" w:type="dxa"/>
          </w:tcPr>
          <w:p w14:paraId="08C8B444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</w:tcPr>
          <w:p w14:paraId="16B846C2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367F40D7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851" w:type="dxa"/>
          </w:tcPr>
          <w:p w14:paraId="4AE75311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0FEFEB33" w14:textId="77777777" w:rsidTr="003653D8">
        <w:tc>
          <w:tcPr>
            <w:tcW w:w="5879" w:type="dxa"/>
          </w:tcPr>
          <w:p w14:paraId="40A1C23E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</w:tcPr>
          <w:p w14:paraId="18A5985F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23D331CE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851" w:type="dxa"/>
          </w:tcPr>
          <w:p w14:paraId="782A75A3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63917D62" w14:textId="77777777" w:rsidTr="003653D8">
        <w:tc>
          <w:tcPr>
            <w:tcW w:w="5879" w:type="dxa"/>
          </w:tcPr>
          <w:p w14:paraId="5B2F7767" w14:textId="77777777" w:rsidR="00465583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  <w:p w14:paraId="021EB61C" w14:textId="77777777" w:rsidR="00174B90" w:rsidRPr="00F56ED6" w:rsidRDefault="00174B90" w:rsidP="003653D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17" w:type="dxa"/>
          </w:tcPr>
          <w:p w14:paraId="6F3CF496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108002FA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851" w:type="dxa"/>
          </w:tcPr>
          <w:p w14:paraId="19FEEB31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362621E1" w14:textId="77777777" w:rsidTr="003653D8">
        <w:tc>
          <w:tcPr>
            <w:tcW w:w="5879" w:type="dxa"/>
          </w:tcPr>
          <w:p w14:paraId="5F83F67C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lastRenderedPageBreak/>
              <w:t xml:space="preserve"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</w:tcPr>
          <w:p w14:paraId="6493E3BD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1894AAB2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851" w:type="dxa"/>
          </w:tcPr>
          <w:p w14:paraId="1A652AC2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F56ED6" w14:paraId="10BD596B" w14:textId="77777777" w:rsidTr="003653D8">
        <w:tc>
          <w:tcPr>
            <w:tcW w:w="5879" w:type="dxa"/>
          </w:tcPr>
          <w:p w14:paraId="6FEE8090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</w:t>
            </w:r>
          </w:p>
        </w:tc>
        <w:tc>
          <w:tcPr>
            <w:tcW w:w="1317" w:type="dxa"/>
          </w:tcPr>
          <w:p w14:paraId="2BC70D9F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0E62699A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15,0</w:t>
            </w:r>
          </w:p>
        </w:tc>
        <w:tc>
          <w:tcPr>
            <w:tcW w:w="851" w:type="dxa"/>
          </w:tcPr>
          <w:p w14:paraId="7079EE71" w14:textId="77777777" w:rsidR="00465583" w:rsidRPr="00F56ED6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F56ED6" w14:paraId="1DBFFA56" w14:textId="77777777" w:rsidTr="003653D8">
        <w:tc>
          <w:tcPr>
            <w:tcW w:w="5879" w:type="dxa"/>
          </w:tcPr>
          <w:p w14:paraId="4B1C14CB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</w:t>
            </w:r>
          </w:p>
        </w:tc>
        <w:tc>
          <w:tcPr>
            <w:tcW w:w="1317" w:type="dxa"/>
          </w:tcPr>
          <w:p w14:paraId="0F568F0F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06BAE7BA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13,0</w:t>
            </w:r>
          </w:p>
        </w:tc>
        <w:tc>
          <w:tcPr>
            <w:tcW w:w="851" w:type="dxa"/>
          </w:tcPr>
          <w:p w14:paraId="4B5883AA" w14:textId="77777777" w:rsidR="00465583" w:rsidRPr="00F56ED6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F56ED6" w14:paraId="09316301" w14:textId="77777777" w:rsidTr="003653D8">
        <w:tc>
          <w:tcPr>
            <w:tcW w:w="5879" w:type="dxa"/>
          </w:tcPr>
          <w:p w14:paraId="68F36618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</w:t>
            </w:r>
          </w:p>
        </w:tc>
        <w:tc>
          <w:tcPr>
            <w:tcW w:w="1317" w:type="dxa"/>
          </w:tcPr>
          <w:p w14:paraId="5CA0910A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16E9232C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851" w:type="dxa"/>
          </w:tcPr>
          <w:p w14:paraId="08F7101A" w14:textId="77777777" w:rsidR="00465583" w:rsidRPr="00F56ED6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0E00C1E2" w14:textId="77777777" w:rsidTr="003653D8">
        <w:tc>
          <w:tcPr>
            <w:tcW w:w="5879" w:type="dxa"/>
          </w:tcPr>
          <w:p w14:paraId="46AFE19F" w14:textId="77777777" w:rsidR="00465583" w:rsidRPr="00C3652B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C3652B">
              <w:rPr>
                <w:rFonts w:ascii="Arial" w:hAnsi="Arial" w:cs="Arial"/>
                <w:sz w:val="20"/>
              </w:rPr>
              <w:t xml:space="preserve"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5 Trabalhos</w:t>
            </w:r>
            <w:r w:rsidRPr="00C3652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</w:tcPr>
          <w:p w14:paraId="646F7CCE" w14:textId="77777777" w:rsidR="00465583" w:rsidRPr="00423DF5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2413E831" w14:textId="77777777" w:rsidR="00465583" w:rsidRPr="00C17884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05F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851" w:type="dxa"/>
          </w:tcPr>
          <w:p w14:paraId="2ABF7538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6FC6E038" w14:textId="77777777" w:rsidTr="003653D8">
        <w:tc>
          <w:tcPr>
            <w:tcW w:w="5879" w:type="dxa"/>
          </w:tcPr>
          <w:p w14:paraId="4E1ABB17" w14:textId="77777777" w:rsidR="00465583" w:rsidRPr="00C3652B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C3652B">
              <w:rPr>
                <w:rFonts w:ascii="Arial" w:hAnsi="Arial" w:cs="Arial"/>
                <w:sz w:val="20"/>
              </w:rPr>
              <w:t xml:space="preserve"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3 Resumos</w:t>
            </w:r>
          </w:p>
        </w:tc>
        <w:tc>
          <w:tcPr>
            <w:tcW w:w="1317" w:type="dxa"/>
          </w:tcPr>
          <w:p w14:paraId="72883FD6" w14:textId="77777777" w:rsidR="00465583" w:rsidRPr="00423DF5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7005F6D1" w14:textId="77777777" w:rsidR="00465583" w:rsidRPr="00C17884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17884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851" w:type="dxa"/>
          </w:tcPr>
          <w:p w14:paraId="2FDA965B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3F8AB9B9" w14:textId="77777777" w:rsidTr="003653D8">
        <w:tc>
          <w:tcPr>
            <w:tcW w:w="5879" w:type="dxa"/>
          </w:tcPr>
          <w:p w14:paraId="3B94C944" w14:textId="77777777" w:rsidR="00465583" w:rsidRPr="00C3652B" w:rsidRDefault="00465583" w:rsidP="003653D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3652B"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1317" w:type="dxa"/>
          </w:tcPr>
          <w:p w14:paraId="55FA1888" w14:textId="77777777" w:rsidR="00465583" w:rsidRPr="00423DF5" w:rsidRDefault="00465583" w:rsidP="003653D8">
            <w:pPr>
              <w:pStyle w:val="Ttulo6"/>
              <w:spacing w:before="60" w:after="60"/>
              <w:rPr>
                <w:sz w:val="20"/>
              </w:rPr>
            </w:pPr>
          </w:p>
        </w:tc>
        <w:tc>
          <w:tcPr>
            <w:tcW w:w="850" w:type="dxa"/>
          </w:tcPr>
          <w:p w14:paraId="768C09A5" w14:textId="77777777" w:rsidR="00465583" w:rsidRPr="00C17884" w:rsidRDefault="00465583" w:rsidP="003653D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755B02E3" w14:textId="77777777" w:rsidR="00465583" w:rsidRPr="00C17884" w:rsidRDefault="00465583" w:rsidP="003653D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4803C067" w14:textId="77777777" w:rsidR="00465583" w:rsidRDefault="00465583" w:rsidP="00465583">
      <w:pPr>
        <w:jc w:val="both"/>
        <w:rPr>
          <w:rFonts w:ascii="Arial" w:hAnsi="Arial" w:cs="Arial"/>
        </w:rPr>
      </w:pPr>
    </w:p>
    <w:p w14:paraId="52F91339" w14:textId="77777777" w:rsidR="00465583" w:rsidRDefault="00465583" w:rsidP="00465583">
      <w:pPr>
        <w:jc w:val="both"/>
        <w:rPr>
          <w:rFonts w:ascii="Arial" w:hAnsi="Arial" w:cs="Arial"/>
        </w:rPr>
      </w:pPr>
    </w:p>
    <w:p w14:paraId="38634973" w14:textId="77777777" w:rsidR="00465583" w:rsidRPr="00305F8C" w:rsidRDefault="00465583" w:rsidP="00465583">
      <w:pPr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54058F27" w14:textId="77777777" w:rsidR="00465583" w:rsidRPr="00305F8C" w:rsidRDefault="00465583" w:rsidP="00465583">
      <w:pPr>
        <w:jc w:val="both"/>
        <w:rPr>
          <w:rFonts w:ascii="Arial" w:hAnsi="Arial" w:cs="Arial"/>
          <w:b/>
        </w:rPr>
      </w:pPr>
    </w:p>
    <w:p w14:paraId="7451A4DB" w14:textId="77777777" w:rsidR="00465583" w:rsidRPr="007F2B5E" w:rsidRDefault="00465583" w:rsidP="00465583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F2B5E">
        <w:rPr>
          <w:rFonts w:ascii="Arial" w:hAnsi="Arial" w:cs="Arial"/>
        </w:rPr>
        <w:t>Artigos aceitos para publicação em periódicos com comprovação de aceite final serão pontuados da mesma forma que os artigos publicados.</w:t>
      </w:r>
    </w:p>
    <w:p w14:paraId="7B2E4FA7" w14:textId="77777777" w:rsidR="00465583" w:rsidRDefault="00465583" w:rsidP="00465583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houver a saturação dos Trabalhos Completos Publicados em Anais de Eventos, aqueles não computados no item específico, poderão ser contados como Resumos ou Resumos Expandidos até a saturação desse item.</w:t>
      </w:r>
    </w:p>
    <w:p w14:paraId="3AB2C1AA" w14:textId="77777777" w:rsidR="00465583" w:rsidRPr="007F2B5E" w:rsidRDefault="00465583" w:rsidP="00465583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periódicos Qualis A1, em havendo a saturação, aqueles que não foram computados nesse nível, serão contados como Qualis A2. Saturando o nível </w:t>
      </w:r>
      <w:r w:rsidRPr="007F2B5E">
        <w:rPr>
          <w:rFonts w:ascii="Arial" w:hAnsi="Arial" w:cs="Arial"/>
        </w:rPr>
        <w:t>Qualis A2, passar para Qualis A3, Qualis A4, Qualis B1 e assim sucessivamente até Qualis C.</w:t>
      </w:r>
    </w:p>
    <w:p w14:paraId="76BC644E" w14:textId="77777777" w:rsidR="00465583" w:rsidRPr="007F2B5E" w:rsidRDefault="00465583" w:rsidP="00465583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</w:t>
      </w:r>
      <w:r w:rsidRPr="007F2B5E">
        <w:rPr>
          <w:rFonts w:ascii="Arial" w:hAnsi="Arial" w:cs="Arial"/>
        </w:rPr>
        <w:t>publicados em periódicos que ainda não estão relacionados no Qualis da CAPES, consultar o Fator de Impacto (IF -</w:t>
      </w:r>
      <w:proofErr w:type="spellStart"/>
      <w:r w:rsidRPr="007F2B5E">
        <w:rPr>
          <w:rFonts w:ascii="Arial" w:hAnsi="Arial" w:cs="Arial"/>
          <w:i/>
          <w:iCs/>
        </w:rPr>
        <w:t>Impact</w:t>
      </w:r>
      <w:proofErr w:type="spellEnd"/>
      <w:r w:rsidRPr="007F2B5E">
        <w:rPr>
          <w:rFonts w:ascii="Arial" w:hAnsi="Arial" w:cs="Arial"/>
          <w:i/>
          <w:iCs/>
        </w:rPr>
        <w:t xml:space="preserve"> Factor</w:t>
      </w:r>
      <w:r w:rsidRPr="007F2B5E">
        <w:rPr>
          <w:rFonts w:ascii="Arial" w:hAnsi="Arial" w:cs="Arial"/>
        </w:rPr>
        <w:t>) do JCR (</w:t>
      </w:r>
      <w:proofErr w:type="spellStart"/>
      <w:r w:rsidRPr="007F2B5E">
        <w:rPr>
          <w:rFonts w:ascii="Arial" w:hAnsi="Arial" w:cs="Arial"/>
          <w:i/>
          <w:iCs/>
        </w:rPr>
        <w:t>Journal</w:t>
      </w:r>
      <w:proofErr w:type="spellEnd"/>
      <w:r w:rsidRPr="007F2B5E">
        <w:rPr>
          <w:rFonts w:ascii="Arial" w:hAnsi="Arial" w:cs="Arial"/>
          <w:i/>
          <w:iCs/>
        </w:rPr>
        <w:t xml:space="preserve"> Citation Reports</w:t>
      </w:r>
      <w:r w:rsidRPr="007F2B5E">
        <w:rPr>
          <w:rFonts w:ascii="Arial" w:hAnsi="Arial" w:cs="Arial"/>
        </w:rPr>
        <w:t>) do periódico, e qualificar o periódico de acordo com a Tabela 2.</w:t>
      </w:r>
    </w:p>
    <w:p w14:paraId="34610477" w14:textId="77777777" w:rsidR="00465583" w:rsidRDefault="00465583" w:rsidP="00465583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Os </w:t>
      </w:r>
      <w:r w:rsidRPr="007F2B5E">
        <w:rPr>
          <w:rFonts w:ascii="Arial" w:hAnsi="Arial" w:cs="Arial"/>
        </w:rPr>
        <w:t>trabalhos publicados em periódicos que ainda não possuem Fator de Impacto (IF do JCR) e não estão no Qualis da CAPES serão contados como Trabalhos Completos publicados em Anais de Eventos, até a saturação.</w:t>
      </w:r>
    </w:p>
    <w:p w14:paraId="07F1DFB4" w14:textId="77777777" w:rsidR="00465583" w:rsidRPr="007F2B5E" w:rsidRDefault="00465583" w:rsidP="00465583">
      <w:pPr>
        <w:spacing w:after="120"/>
        <w:ind w:left="714"/>
        <w:jc w:val="both"/>
        <w:rPr>
          <w:rFonts w:ascii="Arial" w:hAnsi="Arial" w:cs="Arial"/>
        </w:rPr>
      </w:pPr>
    </w:p>
    <w:p w14:paraId="08F51416" w14:textId="77777777" w:rsidR="00465583" w:rsidRPr="007F2B5E" w:rsidRDefault="00465583" w:rsidP="00465583">
      <w:pPr>
        <w:spacing w:after="120"/>
        <w:jc w:val="both"/>
        <w:rPr>
          <w:rFonts w:ascii="Arial" w:hAnsi="Arial" w:cs="Arial"/>
        </w:rPr>
      </w:pPr>
      <w:r w:rsidRPr="007F2B5E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465583" w:rsidRPr="007F2B5E" w14:paraId="32945266" w14:textId="77777777" w:rsidTr="003653D8">
        <w:tc>
          <w:tcPr>
            <w:tcW w:w="4181" w:type="dxa"/>
          </w:tcPr>
          <w:p w14:paraId="3D105514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Fator de Impacto (IF) (JCR)</w:t>
            </w:r>
          </w:p>
        </w:tc>
        <w:tc>
          <w:tcPr>
            <w:tcW w:w="4464" w:type="dxa"/>
          </w:tcPr>
          <w:p w14:paraId="369CA5E0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Classificação Equivalente no Qualis</w:t>
            </w:r>
          </w:p>
        </w:tc>
      </w:tr>
      <w:tr w:rsidR="00465583" w:rsidRPr="007F2B5E" w14:paraId="2065F644" w14:textId="77777777" w:rsidTr="003653D8">
        <w:tc>
          <w:tcPr>
            <w:tcW w:w="4181" w:type="dxa"/>
          </w:tcPr>
          <w:p w14:paraId="7F29EC97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IF ≥ 6,0</w:t>
            </w:r>
          </w:p>
        </w:tc>
        <w:tc>
          <w:tcPr>
            <w:tcW w:w="4464" w:type="dxa"/>
          </w:tcPr>
          <w:p w14:paraId="06665F62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A1</w:t>
            </w:r>
          </w:p>
        </w:tc>
      </w:tr>
      <w:tr w:rsidR="00465583" w:rsidRPr="007F2B5E" w14:paraId="6ECA05CA" w14:textId="77777777" w:rsidTr="003653D8">
        <w:tc>
          <w:tcPr>
            <w:tcW w:w="4181" w:type="dxa"/>
          </w:tcPr>
          <w:p w14:paraId="02A54302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4,5 ≤ IF &lt; 6,0</w:t>
            </w:r>
          </w:p>
        </w:tc>
        <w:tc>
          <w:tcPr>
            <w:tcW w:w="4464" w:type="dxa"/>
          </w:tcPr>
          <w:p w14:paraId="19084EF7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A2</w:t>
            </w:r>
          </w:p>
        </w:tc>
      </w:tr>
      <w:tr w:rsidR="00465583" w:rsidRPr="007F2B5E" w14:paraId="31139DBD" w14:textId="77777777" w:rsidTr="003653D8">
        <w:tc>
          <w:tcPr>
            <w:tcW w:w="4181" w:type="dxa"/>
          </w:tcPr>
          <w:p w14:paraId="574CFFBB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3,0 ≤ IF &lt; 4,5</w:t>
            </w:r>
          </w:p>
        </w:tc>
        <w:tc>
          <w:tcPr>
            <w:tcW w:w="4464" w:type="dxa"/>
          </w:tcPr>
          <w:p w14:paraId="3FFB91C2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A3</w:t>
            </w:r>
          </w:p>
        </w:tc>
      </w:tr>
      <w:tr w:rsidR="00465583" w:rsidRPr="007F2B5E" w14:paraId="07AFFE26" w14:textId="77777777" w:rsidTr="003653D8">
        <w:tc>
          <w:tcPr>
            <w:tcW w:w="4181" w:type="dxa"/>
          </w:tcPr>
          <w:p w14:paraId="58972277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2,0 ≤ IF &lt; 3,0</w:t>
            </w:r>
          </w:p>
        </w:tc>
        <w:tc>
          <w:tcPr>
            <w:tcW w:w="4464" w:type="dxa"/>
          </w:tcPr>
          <w:p w14:paraId="39122205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A4</w:t>
            </w:r>
          </w:p>
        </w:tc>
      </w:tr>
      <w:tr w:rsidR="00465583" w:rsidRPr="007F2B5E" w14:paraId="742C1A44" w14:textId="77777777" w:rsidTr="003653D8">
        <w:tc>
          <w:tcPr>
            <w:tcW w:w="4181" w:type="dxa"/>
          </w:tcPr>
          <w:p w14:paraId="05B5B39A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1,0 ≤ IF &lt; 2,0</w:t>
            </w:r>
          </w:p>
        </w:tc>
        <w:tc>
          <w:tcPr>
            <w:tcW w:w="4464" w:type="dxa"/>
          </w:tcPr>
          <w:p w14:paraId="26B7CC7A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B1</w:t>
            </w:r>
          </w:p>
        </w:tc>
      </w:tr>
      <w:tr w:rsidR="00465583" w:rsidRPr="007F2B5E" w14:paraId="279E4926" w14:textId="77777777" w:rsidTr="003653D8">
        <w:tc>
          <w:tcPr>
            <w:tcW w:w="4181" w:type="dxa"/>
          </w:tcPr>
          <w:p w14:paraId="5AF89A83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0,5 ≤ IF &lt; 1,0</w:t>
            </w:r>
          </w:p>
        </w:tc>
        <w:tc>
          <w:tcPr>
            <w:tcW w:w="4464" w:type="dxa"/>
          </w:tcPr>
          <w:p w14:paraId="0E4C7E84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B2</w:t>
            </w:r>
          </w:p>
        </w:tc>
      </w:tr>
      <w:tr w:rsidR="00465583" w:rsidRPr="007F2B5E" w14:paraId="28C0B7A3" w14:textId="77777777" w:rsidTr="003653D8">
        <w:tc>
          <w:tcPr>
            <w:tcW w:w="4181" w:type="dxa"/>
          </w:tcPr>
          <w:p w14:paraId="7E68FD4F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0,2 ≤ IF &lt; 0,5</w:t>
            </w:r>
          </w:p>
        </w:tc>
        <w:tc>
          <w:tcPr>
            <w:tcW w:w="4464" w:type="dxa"/>
          </w:tcPr>
          <w:p w14:paraId="1CCABCFB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B3</w:t>
            </w:r>
          </w:p>
        </w:tc>
      </w:tr>
      <w:tr w:rsidR="00465583" w:rsidRPr="007F2B5E" w14:paraId="4AF01BE6" w14:textId="77777777" w:rsidTr="003653D8">
        <w:tc>
          <w:tcPr>
            <w:tcW w:w="4181" w:type="dxa"/>
          </w:tcPr>
          <w:p w14:paraId="0451A283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IF &lt; 0,2</w:t>
            </w:r>
          </w:p>
        </w:tc>
        <w:tc>
          <w:tcPr>
            <w:tcW w:w="4464" w:type="dxa"/>
          </w:tcPr>
          <w:p w14:paraId="4AD43B34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B4</w:t>
            </w:r>
          </w:p>
        </w:tc>
      </w:tr>
    </w:tbl>
    <w:p w14:paraId="786B1081" w14:textId="77777777" w:rsidR="00465583" w:rsidRDefault="00465583" w:rsidP="00465583">
      <w:pPr>
        <w:pStyle w:val="Recuodecorpodetexto"/>
        <w:ind w:right="-315" w:firstLine="0"/>
      </w:pPr>
    </w:p>
    <w:p w14:paraId="47A29314" w14:textId="77777777" w:rsidR="00CD3F18" w:rsidRDefault="00CD3F18" w:rsidP="00CD3F18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jc w:val="both"/>
        <w:rPr>
          <w:rFonts w:ascii="Arial (W1)" w:hAnsi="Arial (W1)" w:cs="Arial"/>
          <w:b/>
          <w:bCs/>
          <w:sz w:val="20"/>
          <w:lang w:eastAsia="pt-BR"/>
        </w:rPr>
      </w:pPr>
    </w:p>
    <w:sectPr w:rsidR="00CD3F18" w:rsidSect="00293419">
      <w:headerReference w:type="default" r:id="rId8"/>
      <w:footerReference w:type="default" r:id="rId9"/>
      <w:pgSz w:w="11900" w:h="16820" w:code="9"/>
      <w:pgMar w:top="1134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BB906" w14:textId="77777777" w:rsidR="003B7B73" w:rsidRDefault="003B7B73">
      <w:r>
        <w:separator/>
      </w:r>
    </w:p>
  </w:endnote>
  <w:endnote w:type="continuationSeparator" w:id="0">
    <w:p w14:paraId="3649E33F" w14:textId="77777777" w:rsidR="003B7B73" w:rsidRDefault="003B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Chancery">
    <w:altName w:val="Monotype Corsiv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9BD17" w14:textId="77777777" w:rsidR="00C532CD" w:rsidRDefault="00C532CD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93D8E" w14:textId="77777777" w:rsidR="003B7B73" w:rsidRDefault="003B7B73">
      <w:r>
        <w:separator/>
      </w:r>
    </w:p>
  </w:footnote>
  <w:footnote w:type="continuationSeparator" w:id="0">
    <w:p w14:paraId="7F54487D" w14:textId="77777777" w:rsidR="003B7B73" w:rsidRDefault="003B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BD9C2" w14:textId="77777777" w:rsidR="00C532CD" w:rsidRDefault="00C532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A8E16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5448BD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31AC1"/>
    <w:multiLevelType w:val="hybridMultilevel"/>
    <w:tmpl w:val="0F6AC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A2A76"/>
    <w:multiLevelType w:val="hybridMultilevel"/>
    <w:tmpl w:val="A0067FE0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FEC19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64BB8"/>
    <w:multiLevelType w:val="hybridMultilevel"/>
    <w:tmpl w:val="92AA0070"/>
    <w:lvl w:ilvl="0" w:tplc="3738ACF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911608"/>
    <w:multiLevelType w:val="hybridMultilevel"/>
    <w:tmpl w:val="68261784"/>
    <w:lvl w:ilvl="0" w:tplc="80F4721E">
      <w:start w:val="1"/>
      <w:numFmt w:val="decimal"/>
      <w:lvlText w:val="%1."/>
      <w:lvlJc w:val="left"/>
      <w:pPr>
        <w:ind w:left="9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4D563FF2"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2" w:tplc="B0265344">
      <w:numFmt w:val="bullet"/>
      <w:lvlText w:val="•"/>
      <w:lvlJc w:val="left"/>
      <w:pPr>
        <w:ind w:left="2670" w:hanging="360"/>
      </w:pPr>
      <w:rPr>
        <w:rFonts w:hint="default"/>
        <w:lang w:val="pt-PT" w:eastAsia="en-US" w:bidi="ar-SA"/>
      </w:rPr>
    </w:lvl>
    <w:lvl w:ilvl="3" w:tplc="BF689126">
      <w:numFmt w:val="bullet"/>
      <w:lvlText w:val="•"/>
      <w:lvlJc w:val="left"/>
      <w:pPr>
        <w:ind w:left="3545" w:hanging="360"/>
      </w:pPr>
      <w:rPr>
        <w:rFonts w:hint="default"/>
        <w:lang w:val="pt-PT" w:eastAsia="en-US" w:bidi="ar-SA"/>
      </w:rPr>
    </w:lvl>
    <w:lvl w:ilvl="4" w:tplc="DC7AD868">
      <w:numFmt w:val="bullet"/>
      <w:lvlText w:val="•"/>
      <w:lvlJc w:val="left"/>
      <w:pPr>
        <w:ind w:left="4420" w:hanging="360"/>
      </w:pPr>
      <w:rPr>
        <w:rFonts w:hint="default"/>
        <w:lang w:val="pt-PT" w:eastAsia="en-US" w:bidi="ar-SA"/>
      </w:rPr>
    </w:lvl>
    <w:lvl w:ilvl="5" w:tplc="8A80E39C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80C8EC3C">
      <w:numFmt w:val="bullet"/>
      <w:lvlText w:val="•"/>
      <w:lvlJc w:val="left"/>
      <w:pPr>
        <w:ind w:left="6170" w:hanging="360"/>
      </w:pPr>
      <w:rPr>
        <w:rFonts w:hint="default"/>
        <w:lang w:val="pt-PT" w:eastAsia="en-US" w:bidi="ar-SA"/>
      </w:rPr>
    </w:lvl>
    <w:lvl w:ilvl="7" w:tplc="4E162F4E">
      <w:numFmt w:val="bullet"/>
      <w:lvlText w:val="•"/>
      <w:lvlJc w:val="left"/>
      <w:pPr>
        <w:ind w:left="7045" w:hanging="360"/>
      </w:pPr>
      <w:rPr>
        <w:rFonts w:hint="default"/>
        <w:lang w:val="pt-PT" w:eastAsia="en-US" w:bidi="ar-SA"/>
      </w:rPr>
    </w:lvl>
    <w:lvl w:ilvl="8" w:tplc="53BAA018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C9A5031"/>
    <w:multiLevelType w:val="hybridMultilevel"/>
    <w:tmpl w:val="789A0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B7532"/>
    <w:multiLevelType w:val="hybridMultilevel"/>
    <w:tmpl w:val="7CE60F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A29A1"/>
    <w:multiLevelType w:val="hybridMultilevel"/>
    <w:tmpl w:val="831EBA86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7132"/>
    <w:multiLevelType w:val="hybridMultilevel"/>
    <w:tmpl w:val="31944524"/>
    <w:lvl w:ilvl="0" w:tplc="F272C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B6714"/>
    <w:multiLevelType w:val="hybridMultilevel"/>
    <w:tmpl w:val="80047D6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0B5A12"/>
    <w:multiLevelType w:val="hybridMultilevel"/>
    <w:tmpl w:val="383CBC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E081F"/>
    <w:multiLevelType w:val="singleLevel"/>
    <w:tmpl w:val="89920BF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 w16cid:durableId="47587594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18048565">
    <w:abstractNumId w:val="14"/>
  </w:num>
  <w:num w:numId="3" w16cid:durableId="1841965977">
    <w:abstractNumId w:val="11"/>
  </w:num>
  <w:num w:numId="4" w16cid:durableId="2074499172">
    <w:abstractNumId w:val="0"/>
  </w:num>
  <w:num w:numId="5" w16cid:durableId="271130391">
    <w:abstractNumId w:val="8"/>
  </w:num>
  <w:num w:numId="6" w16cid:durableId="1378509375">
    <w:abstractNumId w:val="4"/>
  </w:num>
  <w:num w:numId="7" w16cid:durableId="1674525489">
    <w:abstractNumId w:val="10"/>
  </w:num>
  <w:num w:numId="8" w16cid:durableId="466436902">
    <w:abstractNumId w:val="12"/>
  </w:num>
  <w:num w:numId="9" w16cid:durableId="1355575323">
    <w:abstractNumId w:val="3"/>
  </w:num>
  <w:num w:numId="10" w16cid:durableId="624122194">
    <w:abstractNumId w:val="5"/>
  </w:num>
  <w:num w:numId="11" w16cid:durableId="1846705589">
    <w:abstractNumId w:val="7"/>
  </w:num>
  <w:num w:numId="12" w16cid:durableId="1304115958">
    <w:abstractNumId w:val="9"/>
  </w:num>
  <w:num w:numId="13" w16cid:durableId="120342387">
    <w:abstractNumId w:val="2"/>
  </w:num>
  <w:num w:numId="14" w16cid:durableId="301082985">
    <w:abstractNumId w:val="13"/>
  </w:num>
  <w:num w:numId="15" w16cid:durableId="1060784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A0sTQ2NbQ0sgQSFko6SsGpxcWZ+XkgBYbmtQD7yTZELQAAAA=="/>
  </w:docVars>
  <w:rsids>
    <w:rsidRoot w:val="00C1258B"/>
    <w:rsid w:val="00001A1F"/>
    <w:rsid w:val="000043D2"/>
    <w:rsid w:val="0000662A"/>
    <w:rsid w:val="00007526"/>
    <w:rsid w:val="00013DE6"/>
    <w:rsid w:val="000206F5"/>
    <w:rsid w:val="00021867"/>
    <w:rsid w:val="000260B4"/>
    <w:rsid w:val="00035820"/>
    <w:rsid w:val="000550D7"/>
    <w:rsid w:val="000566FE"/>
    <w:rsid w:val="00063762"/>
    <w:rsid w:val="000958AD"/>
    <w:rsid w:val="000A6A46"/>
    <w:rsid w:val="000B6083"/>
    <w:rsid w:val="000B76DF"/>
    <w:rsid w:val="000C0581"/>
    <w:rsid w:val="000C1B6A"/>
    <w:rsid w:val="000C6931"/>
    <w:rsid w:val="000D08DB"/>
    <w:rsid w:val="000D5919"/>
    <w:rsid w:val="000F7166"/>
    <w:rsid w:val="00111B33"/>
    <w:rsid w:val="00112AC5"/>
    <w:rsid w:val="00112AFA"/>
    <w:rsid w:val="00117C50"/>
    <w:rsid w:val="00131C50"/>
    <w:rsid w:val="001335CD"/>
    <w:rsid w:val="00136442"/>
    <w:rsid w:val="0014342F"/>
    <w:rsid w:val="001552D2"/>
    <w:rsid w:val="00165974"/>
    <w:rsid w:val="00172061"/>
    <w:rsid w:val="00174B90"/>
    <w:rsid w:val="001769A8"/>
    <w:rsid w:val="0018328A"/>
    <w:rsid w:val="001942F1"/>
    <w:rsid w:val="0019557F"/>
    <w:rsid w:val="001A3114"/>
    <w:rsid w:val="001A31FF"/>
    <w:rsid w:val="001B04F2"/>
    <w:rsid w:val="001B3E63"/>
    <w:rsid w:val="001C3B7D"/>
    <w:rsid w:val="001C49BC"/>
    <w:rsid w:val="001D1C8B"/>
    <w:rsid w:val="001E4203"/>
    <w:rsid w:val="001F22CB"/>
    <w:rsid w:val="00205B44"/>
    <w:rsid w:val="00207BFA"/>
    <w:rsid w:val="002143C3"/>
    <w:rsid w:val="002204A6"/>
    <w:rsid w:val="0022079F"/>
    <w:rsid w:val="00224904"/>
    <w:rsid w:val="002326FC"/>
    <w:rsid w:val="00232947"/>
    <w:rsid w:val="00237C50"/>
    <w:rsid w:val="002474CE"/>
    <w:rsid w:val="002516EA"/>
    <w:rsid w:val="002521F0"/>
    <w:rsid w:val="00252C4C"/>
    <w:rsid w:val="002556F6"/>
    <w:rsid w:val="002564A5"/>
    <w:rsid w:val="00260689"/>
    <w:rsid w:val="00261C71"/>
    <w:rsid w:val="00266951"/>
    <w:rsid w:val="00283958"/>
    <w:rsid w:val="00285DFF"/>
    <w:rsid w:val="00293419"/>
    <w:rsid w:val="00296360"/>
    <w:rsid w:val="00296B37"/>
    <w:rsid w:val="002A425D"/>
    <w:rsid w:val="002B39A0"/>
    <w:rsid w:val="002B53BB"/>
    <w:rsid w:val="002E4388"/>
    <w:rsid w:val="002F59CD"/>
    <w:rsid w:val="00303CCB"/>
    <w:rsid w:val="0031083C"/>
    <w:rsid w:val="0031511E"/>
    <w:rsid w:val="0031617F"/>
    <w:rsid w:val="00317E3A"/>
    <w:rsid w:val="003202F7"/>
    <w:rsid w:val="003319F3"/>
    <w:rsid w:val="00331AA3"/>
    <w:rsid w:val="00333377"/>
    <w:rsid w:val="00343D1E"/>
    <w:rsid w:val="0035577F"/>
    <w:rsid w:val="00355E74"/>
    <w:rsid w:val="00357CE9"/>
    <w:rsid w:val="003638D6"/>
    <w:rsid w:val="00363D99"/>
    <w:rsid w:val="003679B8"/>
    <w:rsid w:val="00370399"/>
    <w:rsid w:val="0038258D"/>
    <w:rsid w:val="003828F1"/>
    <w:rsid w:val="00393365"/>
    <w:rsid w:val="003A5083"/>
    <w:rsid w:val="003B443C"/>
    <w:rsid w:val="003B7B73"/>
    <w:rsid w:val="003C0392"/>
    <w:rsid w:val="003C3AD3"/>
    <w:rsid w:val="003C407E"/>
    <w:rsid w:val="003C6C78"/>
    <w:rsid w:val="003D0E19"/>
    <w:rsid w:val="003D1D6C"/>
    <w:rsid w:val="003D221F"/>
    <w:rsid w:val="003D4030"/>
    <w:rsid w:val="003E4ADF"/>
    <w:rsid w:val="003E5997"/>
    <w:rsid w:val="003F2346"/>
    <w:rsid w:val="0040001E"/>
    <w:rsid w:val="00411B4F"/>
    <w:rsid w:val="00417160"/>
    <w:rsid w:val="00425DDE"/>
    <w:rsid w:val="0043057A"/>
    <w:rsid w:val="004325B7"/>
    <w:rsid w:val="00450693"/>
    <w:rsid w:val="00453E99"/>
    <w:rsid w:val="00455313"/>
    <w:rsid w:val="00463245"/>
    <w:rsid w:val="00464AA1"/>
    <w:rsid w:val="00465583"/>
    <w:rsid w:val="004766C7"/>
    <w:rsid w:val="00495E19"/>
    <w:rsid w:val="004A3509"/>
    <w:rsid w:val="004A452E"/>
    <w:rsid w:val="004A6780"/>
    <w:rsid w:val="004B33E0"/>
    <w:rsid w:val="004B53D9"/>
    <w:rsid w:val="004C0E91"/>
    <w:rsid w:val="004C142A"/>
    <w:rsid w:val="004C2A7C"/>
    <w:rsid w:val="004C31CC"/>
    <w:rsid w:val="004D26BA"/>
    <w:rsid w:val="004D54D0"/>
    <w:rsid w:val="004D6CB3"/>
    <w:rsid w:val="004E22BC"/>
    <w:rsid w:val="004E4090"/>
    <w:rsid w:val="004E56C0"/>
    <w:rsid w:val="004F2BB1"/>
    <w:rsid w:val="004F559C"/>
    <w:rsid w:val="00504544"/>
    <w:rsid w:val="005049BA"/>
    <w:rsid w:val="00522B40"/>
    <w:rsid w:val="0052348C"/>
    <w:rsid w:val="00523957"/>
    <w:rsid w:val="00535C9C"/>
    <w:rsid w:val="00543D42"/>
    <w:rsid w:val="00550ACA"/>
    <w:rsid w:val="00552EEE"/>
    <w:rsid w:val="00554199"/>
    <w:rsid w:val="00556560"/>
    <w:rsid w:val="00571067"/>
    <w:rsid w:val="00575AC6"/>
    <w:rsid w:val="00583721"/>
    <w:rsid w:val="00587143"/>
    <w:rsid w:val="005875FB"/>
    <w:rsid w:val="005931E5"/>
    <w:rsid w:val="005A48FA"/>
    <w:rsid w:val="005B1117"/>
    <w:rsid w:val="005B12A8"/>
    <w:rsid w:val="005B37CA"/>
    <w:rsid w:val="005B3B9C"/>
    <w:rsid w:val="005B64ED"/>
    <w:rsid w:val="005C0B9E"/>
    <w:rsid w:val="005C37C4"/>
    <w:rsid w:val="005C5E1D"/>
    <w:rsid w:val="005D19C3"/>
    <w:rsid w:val="005F5C74"/>
    <w:rsid w:val="0060022E"/>
    <w:rsid w:val="00602A6C"/>
    <w:rsid w:val="00605219"/>
    <w:rsid w:val="006137D6"/>
    <w:rsid w:val="0061432C"/>
    <w:rsid w:val="006166B7"/>
    <w:rsid w:val="006225C8"/>
    <w:rsid w:val="00630328"/>
    <w:rsid w:val="0063386C"/>
    <w:rsid w:val="006366C0"/>
    <w:rsid w:val="006373DA"/>
    <w:rsid w:val="00643D36"/>
    <w:rsid w:val="00645BAD"/>
    <w:rsid w:val="006550B0"/>
    <w:rsid w:val="006617CE"/>
    <w:rsid w:val="00683FFA"/>
    <w:rsid w:val="006A4EC0"/>
    <w:rsid w:val="006A582C"/>
    <w:rsid w:val="006A7A01"/>
    <w:rsid w:val="006D2803"/>
    <w:rsid w:val="006D5C47"/>
    <w:rsid w:val="006E23C9"/>
    <w:rsid w:val="006F2FBA"/>
    <w:rsid w:val="006F6BCD"/>
    <w:rsid w:val="006F7207"/>
    <w:rsid w:val="007027AF"/>
    <w:rsid w:val="00713AD0"/>
    <w:rsid w:val="00714083"/>
    <w:rsid w:val="00715A25"/>
    <w:rsid w:val="00716D6D"/>
    <w:rsid w:val="00724EE0"/>
    <w:rsid w:val="0072722E"/>
    <w:rsid w:val="00733072"/>
    <w:rsid w:val="0073373C"/>
    <w:rsid w:val="00734791"/>
    <w:rsid w:val="007359E0"/>
    <w:rsid w:val="0073600A"/>
    <w:rsid w:val="00742459"/>
    <w:rsid w:val="00751F26"/>
    <w:rsid w:val="00755475"/>
    <w:rsid w:val="00761498"/>
    <w:rsid w:val="00761B0D"/>
    <w:rsid w:val="007712BF"/>
    <w:rsid w:val="00771575"/>
    <w:rsid w:val="00772AC0"/>
    <w:rsid w:val="0078298F"/>
    <w:rsid w:val="00790945"/>
    <w:rsid w:val="007A0934"/>
    <w:rsid w:val="007A53DA"/>
    <w:rsid w:val="007B0CCB"/>
    <w:rsid w:val="007B180F"/>
    <w:rsid w:val="007C245C"/>
    <w:rsid w:val="007C366F"/>
    <w:rsid w:val="007C6DAB"/>
    <w:rsid w:val="007D0CCD"/>
    <w:rsid w:val="007D5107"/>
    <w:rsid w:val="007E742A"/>
    <w:rsid w:val="007F19F9"/>
    <w:rsid w:val="00812EFD"/>
    <w:rsid w:val="008141AA"/>
    <w:rsid w:val="00824EC4"/>
    <w:rsid w:val="00832100"/>
    <w:rsid w:val="00832755"/>
    <w:rsid w:val="00832FD9"/>
    <w:rsid w:val="00834A77"/>
    <w:rsid w:val="008402E6"/>
    <w:rsid w:val="00853227"/>
    <w:rsid w:val="00855940"/>
    <w:rsid w:val="00856B7B"/>
    <w:rsid w:val="0085723C"/>
    <w:rsid w:val="0086368B"/>
    <w:rsid w:val="00876783"/>
    <w:rsid w:val="00881E19"/>
    <w:rsid w:val="0088278C"/>
    <w:rsid w:val="00882A67"/>
    <w:rsid w:val="00890DC5"/>
    <w:rsid w:val="008A175A"/>
    <w:rsid w:val="008B1D41"/>
    <w:rsid w:val="008C7DA9"/>
    <w:rsid w:val="008D2088"/>
    <w:rsid w:val="008D6899"/>
    <w:rsid w:val="008E1B42"/>
    <w:rsid w:val="008E7E84"/>
    <w:rsid w:val="008F200F"/>
    <w:rsid w:val="008F2D0E"/>
    <w:rsid w:val="008F51ED"/>
    <w:rsid w:val="00904F1E"/>
    <w:rsid w:val="0090782D"/>
    <w:rsid w:val="009269F6"/>
    <w:rsid w:val="009307DF"/>
    <w:rsid w:val="00932FC8"/>
    <w:rsid w:val="00935DC2"/>
    <w:rsid w:val="00954A00"/>
    <w:rsid w:val="00961FD3"/>
    <w:rsid w:val="00964EF8"/>
    <w:rsid w:val="009728AF"/>
    <w:rsid w:val="00984089"/>
    <w:rsid w:val="0099537F"/>
    <w:rsid w:val="009A0D22"/>
    <w:rsid w:val="009B12E1"/>
    <w:rsid w:val="009B46A4"/>
    <w:rsid w:val="009B54AA"/>
    <w:rsid w:val="009B79E8"/>
    <w:rsid w:val="009C3008"/>
    <w:rsid w:val="009C31F2"/>
    <w:rsid w:val="009C45F6"/>
    <w:rsid w:val="009C6A82"/>
    <w:rsid w:val="009D011C"/>
    <w:rsid w:val="009D3B94"/>
    <w:rsid w:val="009D7871"/>
    <w:rsid w:val="009E09B9"/>
    <w:rsid w:val="00A125D0"/>
    <w:rsid w:val="00A12DB3"/>
    <w:rsid w:val="00A15769"/>
    <w:rsid w:val="00A25D55"/>
    <w:rsid w:val="00A3052B"/>
    <w:rsid w:val="00A33595"/>
    <w:rsid w:val="00A35099"/>
    <w:rsid w:val="00A4563D"/>
    <w:rsid w:val="00A563F7"/>
    <w:rsid w:val="00A5780C"/>
    <w:rsid w:val="00A6164E"/>
    <w:rsid w:val="00A6546C"/>
    <w:rsid w:val="00A6565A"/>
    <w:rsid w:val="00A77F4D"/>
    <w:rsid w:val="00A80C0F"/>
    <w:rsid w:val="00A837F4"/>
    <w:rsid w:val="00A907FB"/>
    <w:rsid w:val="00A95109"/>
    <w:rsid w:val="00A97947"/>
    <w:rsid w:val="00AA2310"/>
    <w:rsid w:val="00AA5745"/>
    <w:rsid w:val="00AA6A6C"/>
    <w:rsid w:val="00AB4E59"/>
    <w:rsid w:val="00AC3BFF"/>
    <w:rsid w:val="00AC44A4"/>
    <w:rsid w:val="00AD129A"/>
    <w:rsid w:val="00AD5D8A"/>
    <w:rsid w:val="00AE2F54"/>
    <w:rsid w:val="00AE596B"/>
    <w:rsid w:val="00AF5876"/>
    <w:rsid w:val="00B15B9E"/>
    <w:rsid w:val="00B228FF"/>
    <w:rsid w:val="00B5705B"/>
    <w:rsid w:val="00B705B5"/>
    <w:rsid w:val="00B72C95"/>
    <w:rsid w:val="00B813E3"/>
    <w:rsid w:val="00B822AB"/>
    <w:rsid w:val="00B82ECF"/>
    <w:rsid w:val="00B846C5"/>
    <w:rsid w:val="00B84AA8"/>
    <w:rsid w:val="00B8549C"/>
    <w:rsid w:val="00BA406F"/>
    <w:rsid w:val="00BA4E74"/>
    <w:rsid w:val="00BA5361"/>
    <w:rsid w:val="00BA6C80"/>
    <w:rsid w:val="00BB1A09"/>
    <w:rsid w:val="00BB3288"/>
    <w:rsid w:val="00BB76E5"/>
    <w:rsid w:val="00BD1BC6"/>
    <w:rsid w:val="00BD1CCD"/>
    <w:rsid w:val="00BD2191"/>
    <w:rsid w:val="00BE1145"/>
    <w:rsid w:val="00BE325C"/>
    <w:rsid w:val="00BE360D"/>
    <w:rsid w:val="00BE4126"/>
    <w:rsid w:val="00BF1FF4"/>
    <w:rsid w:val="00BF66E5"/>
    <w:rsid w:val="00C0069F"/>
    <w:rsid w:val="00C00D78"/>
    <w:rsid w:val="00C01864"/>
    <w:rsid w:val="00C050EA"/>
    <w:rsid w:val="00C10037"/>
    <w:rsid w:val="00C1258B"/>
    <w:rsid w:val="00C17D66"/>
    <w:rsid w:val="00C235B8"/>
    <w:rsid w:val="00C25B3F"/>
    <w:rsid w:val="00C264CC"/>
    <w:rsid w:val="00C26AA1"/>
    <w:rsid w:val="00C36694"/>
    <w:rsid w:val="00C46283"/>
    <w:rsid w:val="00C532CD"/>
    <w:rsid w:val="00C60D89"/>
    <w:rsid w:val="00C63280"/>
    <w:rsid w:val="00C64D64"/>
    <w:rsid w:val="00C655F1"/>
    <w:rsid w:val="00C65ED4"/>
    <w:rsid w:val="00C677CE"/>
    <w:rsid w:val="00C707E8"/>
    <w:rsid w:val="00C74E10"/>
    <w:rsid w:val="00C87897"/>
    <w:rsid w:val="00CB1AAF"/>
    <w:rsid w:val="00CB59AA"/>
    <w:rsid w:val="00CB6734"/>
    <w:rsid w:val="00CC41AC"/>
    <w:rsid w:val="00CC75D1"/>
    <w:rsid w:val="00CD3057"/>
    <w:rsid w:val="00CD3F18"/>
    <w:rsid w:val="00CD660A"/>
    <w:rsid w:val="00CE47D3"/>
    <w:rsid w:val="00CF5826"/>
    <w:rsid w:val="00CF6EC2"/>
    <w:rsid w:val="00D13189"/>
    <w:rsid w:val="00D21D4F"/>
    <w:rsid w:val="00D24B98"/>
    <w:rsid w:val="00D40D1E"/>
    <w:rsid w:val="00D44AEF"/>
    <w:rsid w:val="00D5299B"/>
    <w:rsid w:val="00D53A06"/>
    <w:rsid w:val="00D5474A"/>
    <w:rsid w:val="00D60E8B"/>
    <w:rsid w:val="00D61104"/>
    <w:rsid w:val="00D63161"/>
    <w:rsid w:val="00D83549"/>
    <w:rsid w:val="00D8389E"/>
    <w:rsid w:val="00D926CD"/>
    <w:rsid w:val="00D9663B"/>
    <w:rsid w:val="00DA2F12"/>
    <w:rsid w:val="00DA4752"/>
    <w:rsid w:val="00DC2D21"/>
    <w:rsid w:val="00DC3189"/>
    <w:rsid w:val="00DD1355"/>
    <w:rsid w:val="00DD33D6"/>
    <w:rsid w:val="00DD4FCD"/>
    <w:rsid w:val="00DE1B75"/>
    <w:rsid w:val="00E21095"/>
    <w:rsid w:val="00E2276D"/>
    <w:rsid w:val="00E23176"/>
    <w:rsid w:val="00E243A4"/>
    <w:rsid w:val="00E250BB"/>
    <w:rsid w:val="00E31848"/>
    <w:rsid w:val="00E374A0"/>
    <w:rsid w:val="00E46484"/>
    <w:rsid w:val="00E626A7"/>
    <w:rsid w:val="00E7194C"/>
    <w:rsid w:val="00E76A13"/>
    <w:rsid w:val="00E86BB6"/>
    <w:rsid w:val="00E91695"/>
    <w:rsid w:val="00E91D29"/>
    <w:rsid w:val="00EA2368"/>
    <w:rsid w:val="00EA497B"/>
    <w:rsid w:val="00EA696D"/>
    <w:rsid w:val="00EB028C"/>
    <w:rsid w:val="00EC09A7"/>
    <w:rsid w:val="00EC3651"/>
    <w:rsid w:val="00EC4F30"/>
    <w:rsid w:val="00EC7FC1"/>
    <w:rsid w:val="00ED2768"/>
    <w:rsid w:val="00EE39C2"/>
    <w:rsid w:val="00EE5590"/>
    <w:rsid w:val="00EE5CFA"/>
    <w:rsid w:val="00EF3FB4"/>
    <w:rsid w:val="00EF70D9"/>
    <w:rsid w:val="00F0573C"/>
    <w:rsid w:val="00F1538F"/>
    <w:rsid w:val="00F16A5E"/>
    <w:rsid w:val="00F172C2"/>
    <w:rsid w:val="00F17708"/>
    <w:rsid w:val="00F203BF"/>
    <w:rsid w:val="00F23A22"/>
    <w:rsid w:val="00F251C5"/>
    <w:rsid w:val="00F307B2"/>
    <w:rsid w:val="00F32D14"/>
    <w:rsid w:val="00F4063B"/>
    <w:rsid w:val="00F44606"/>
    <w:rsid w:val="00F47585"/>
    <w:rsid w:val="00F7572F"/>
    <w:rsid w:val="00F75778"/>
    <w:rsid w:val="00F76AAA"/>
    <w:rsid w:val="00F80154"/>
    <w:rsid w:val="00F83CA9"/>
    <w:rsid w:val="00F85E88"/>
    <w:rsid w:val="00F87E59"/>
    <w:rsid w:val="00F91F58"/>
    <w:rsid w:val="00F93097"/>
    <w:rsid w:val="00F97AC8"/>
    <w:rsid w:val="00FB6B87"/>
    <w:rsid w:val="00FC1410"/>
    <w:rsid w:val="00FC600C"/>
    <w:rsid w:val="00FE098F"/>
    <w:rsid w:val="00FE7AA4"/>
    <w:rsid w:val="00FF30DC"/>
    <w:rsid w:val="00FF3E8B"/>
    <w:rsid w:val="00FF58F6"/>
    <w:rsid w:val="00FF5CB4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6A8BA4"/>
  <w15:chartTrackingRefBased/>
  <w15:docId w15:val="{01EF78C2-0907-4ED0-AA57-56F124FB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2834"/>
        <w:tab w:val="left" w:pos="4021"/>
        <w:tab w:val="left" w:pos="4932"/>
      </w:tabs>
      <w:autoSpaceDE w:val="0"/>
      <w:autoSpaceDN w:val="0"/>
      <w:adjustRightInd w:val="0"/>
      <w:spacing w:before="650"/>
      <w:jc w:val="center"/>
      <w:outlineLvl w:val="2"/>
    </w:pPr>
    <w:rPr>
      <w:b/>
      <w:bCs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widowControl w:val="0"/>
      <w:tabs>
        <w:tab w:val="left" w:pos="90"/>
        <w:tab w:val="left" w:pos="793"/>
      </w:tabs>
      <w:autoSpaceDE w:val="0"/>
      <w:autoSpaceDN w:val="0"/>
      <w:adjustRightInd w:val="0"/>
      <w:outlineLvl w:val="3"/>
    </w:pPr>
    <w:rPr>
      <w:b/>
      <w:bCs/>
      <w:color w:val="000000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left" w:pos="2835"/>
      </w:tabs>
      <w:autoSpaceDE w:val="0"/>
      <w:autoSpaceDN w:val="0"/>
      <w:adjustRightInd w:val="0"/>
      <w:spacing w:after="120"/>
      <w:jc w:val="center"/>
      <w:outlineLvl w:val="4"/>
    </w:pPr>
    <w:rPr>
      <w:rFonts w:ascii="Arial" w:hAnsi="Arial" w:cs="Arial"/>
      <w:b/>
      <w:bCs/>
      <w:color w:val="000000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4810"/>
      </w:tabs>
      <w:autoSpaceDE w:val="0"/>
      <w:autoSpaceDN w:val="0"/>
      <w:adjustRightInd w:val="0"/>
      <w:ind w:right="284"/>
      <w:jc w:val="center"/>
      <w:outlineLvl w:val="5"/>
    </w:pPr>
    <w:rPr>
      <w:rFonts w:ascii="Arial" w:hAnsi="Arial" w:cs="Arial"/>
      <w:b/>
      <w:spacing w:val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semiHidden/>
    <w:pPr>
      <w:ind w:left="1843" w:right="-993" w:hanging="1843"/>
    </w:pPr>
    <w:rPr>
      <w:b/>
    </w:rPr>
  </w:style>
  <w:style w:type="paragraph" w:styleId="Recuodecorpodetexto">
    <w:name w:val="Body Text Indent"/>
    <w:basedOn w:val="Normal"/>
    <w:semiHidden/>
    <w:pPr>
      <w:widowControl w:val="0"/>
      <w:tabs>
        <w:tab w:val="left" w:pos="2268"/>
      </w:tabs>
      <w:autoSpaceDE w:val="0"/>
      <w:autoSpaceDN w:val="0"/>
      <w:adjustRightInd w:val="0"/>
      <w:spacing w:before="159"/>
      <w:ind w:right="284" w:firstLine="2268"/>
      <w:jc w:val="both"/>
    </w:pPr>
    <w:rPr>
      <w:rFonts w:ascii="Arial" w:hAnsi="Arial" w:cs="Arial"/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">
    <w:name w:val="Body Text"/>
    <w:basedOn w:val="Normal"/>
    <w:semiHidden/>
    <w:rPr>
      <w:rFonts w:ascii="Arial" w:hAnsi="Arial" w:cs="Arial"/>
      <w:sz w:val="22"/>
      <w:szCs w:val="24"/>
      <w:lang w:eastAsia="pt-BR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8532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53227"/>
    <w:rPr>
      <w:sz w:val="20"/>
    </w:rPr>
  </w:style>
  <w:style w:type="character" w:customStyle="1" w:styleId="TextodecomentrioChar">
    <w:name w:val="Texto de comentário Char"/>
    <w:link w:val="Textodecomentrio"/>
    <w:uiPriority w:val="99"/>
    <w:rsid w:val="0085322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322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53227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2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322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F6EC2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9D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uiPriority w:val="99"/>
    <w:semiHidden/>
    <w:unhideWhenUsed/>
    <w:rsid w:val="00D5299B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ED2768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eastAsia="pt-BR" w:bidi="pt-BR"/>
    </w:rPr>
  </w:style>
  <w:style w:type="paragraph" w:customStyle="1" w:styleId="Ttulo21">
    <w:name w:val="Título 21"/>
    <w:basedOn w:val="Normal"/>
    <w:uiPriority w:val="1"/>
    <w:qFormat/>
    <w:rsid w:val="00ED2768"/>
    <w:pPr>
      <w:widowControl w:val="0"/>
      <w:autoSpaceDE w:val="0"/>
      <w:autoSpaceDN w:val="0"/>
      <w:ind w:left="221"/>
      <w:jc w:val="center"/>
      <w:outlineLvl w:val="2"/>
    </w:pPr>
    <w:rPr>
      <w:b/>
      <w:bCs/>
      <w:szCs w:val="24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645BAD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22B40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834A77"/>
    <w:rPr>
      <w:sz w:val="24"/>
      <w:lang w:val="pt-BR"/>
    </w:rPr>
  </w:style>
  <w:style w:type="paragraph" w:styleId="PargrafodaLista">
    <w:name w:val="List Paragraph"/>
    <w:basedOn w:val="Normal"/>
    <w:uiPriority w:val="1"/>
    <w:qFormat/>
    <w:rsid w:val="004F2BB1"/>
    <w:pPr>
      <w:ind w:left="720"/>
      <w:contextualSpacing/>
    </w:pPr>
    <w:rPr>
      <w:sz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B53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"/>
    <w:qFormat/>
    <w:rsid w:val="002B53BB"/>
    <w:pPr>
      <w:widowControl w:val="0"/>
      <w:autoSpaceDE w:val="0"/>
      <w:autoSpaceDN w:val="0"/>
      <w:spacing w:before="68"/>
      <w:ind w:left="1471" w:right="1903"/>
    </w:pPr>
    <w:rPr>
      <w:b/>
      <w:bCs/>
      <w:sz w:val="22"/>
      <w:szCs w:val="22"/>
      <w:u w:val="single" w:color="00000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2B53BB"/>
    <w:rPr>
      <w:b/>
      <w:bCs/>
      <w:sz w:val="22"/>
      <w:szCs w:val="22"/>
      <w:u w:val="single" w:color="000000"/>
      <w:lang w:val="pt-PT"/>
    </w:rPr>
  </w:style>
  <w:style w:type="paragraph" w:customStyle="1" w:styleId="TableParagraph">
    <w:name w:val="Table Paragraph"/>
    <w:basedOn w:val="Normal"/>
    <w:uiPriority w:val="1"/>
    <w:qFormat/>
    <w:rsid w:val="002B53BB"/>
    <w:pPr>
      <w:widowControl w:val="0"/>
      <w:autoSpaceDE w:val="0"/>
      <w:autoSpaceDN w:val="0"/>
      <w:spacing w:line="251" w:lineRule="exact"/>
      <w:ind w:left="146"/>
    </w:pPr>
    <w:rPr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rilza\Application%20Data\Microsoft\Templates\LASERJET\OF%20-%20Passagem-hotel-vr%20Defesa%20M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974F-D4CC-4883-B5C6-5DBEAAC3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 - Passagem-hotel-vr Defesa ME</Template>
  <TotalTime>2</TotalTime>
  <Pages>3</Pages>
  <Words>1060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Ddd</vt:lpstr>
      <vt:lpstr>Ddd</vt:lpstr>
    </vt:vector>
  </TitlesOfParts>
  <Company>UEM</Company>
  <LinksUpToDate>false</LinksUpToDate>
  <CharactersWithSpaces>6499</CharactersWithSpaces>
  <SharedDoc>false</SharedDoc>
  <HLinks>
    <vt:vector size="42" baseType="variant">
      <vt:variant>
        <vt:i4>589932</vt:i4>
      </vt:variant>
      <vt:variant>
        <vt:i4>12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7929888</vt:i4>
      </vt:variant>
      <vt:variant>
        <vt:i4>9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  <vt:variant>
        <vt:i4>5505100</vt:i4>
      </vt:variant>
      <vt:variant>
        <vt:i4>6</vt:i4>
      </vt:variant>
      <vt:variant>
        <vt:i4>0</vt:i4>
      </vt:variant>
      <vt:variant>
        <vt:i4>5</vt:i4>
      </vt:variant>
      <vt:variant>
        <vt:lpwstr>http://www.peq.uem.br/editais-abertos</vt:lpwstr>
      </vt:variant>
      <vt:variant>
        <vt:lpwstr/>
      </vt:variant>
      <vt:variant>
        <vt:i4>7471229</vt:i4>
      </vt:variant>
      <vt:variant>
        <vt:i4>3</vt:i4>
      </vt:variant>
      <vt:variant>
        <vt:i4>0</vt:i4>
      </vt:variant>
      <vt:variant>
        <vt:i4>5</vt:i4>
      </vt:variant>
      <vt:variant>
        <vt:lpwstr>https://www.gov.br/capes/pt-br/centrais-de-conteudo/02012018-portaria-289-de-28-12-2018-pdf</vt:lpwstr>
      </vt:variant>
      <vt:variant>
        <vt:lpwstr/>
      </vt:variant>
      <vt:variant>
        <vt:i4>327695</vt:i4>
      </vt:variant>
      <vt:variant>
        <vt:i4>0</vt:i4>
      </vt:variant>
      <vt:variant>
        <vt:i4>0</vt:i4>
      </vt:variant>
      <vt:variant>
        <vt:i4>5</vt:i4>
      </vt:variant>
      <vt:variant>
        <vt:lpwstr>https://www.gov.br/capes/pt-br/acesso-a-informacao/acoes-e-programas/bolsas/bolsas-e-auxilios-internacionais/encontre-aqui/paises/multinacional/programa-de-doutorado-sanduiche-no-exterior-pdse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8323106</vt:i4>
      </vt:variant>
      <vt:variant>
        <vt:i4>0</vt:i4>
      </vt:variant>
      <vt:variant>
        <vt:i4>0</vt:i4>
      </vt:variant>
      <vt:variant>
        <vt:i4>5</vt:i4>
      </vt:variant>
      <vt:variant>
        <vt:lpwstr>http://www.peq.uem.br/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</dc:title>
  <dc:subject/>
  <dc:creator>DEQ</dc:creator>
  <cp:keywords/>
  <cp:lastModifiedBy>Caliane Costa</cp:lastModifiedBy>
  <cp:revision>3</cp:revision>
  <cp:lastPrinted>2024-10-24T08:55:00Z</cp:lastPrinted>
  <dcterms:created xsi:type="dcterms:W3CDTF">2025-08-26T17:18:00Z</dcterms:created>
  <dcterms:modified xsi:type="dcterms:W3CDTF">2025-08-26T17:19:00Z</dcterms:modified>
</cp:coreProperties>
</file>